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C9" w:rsidRPr="00204038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04038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B1F80" w:rsidRPr="00204038" w:rsidRDefault="000B1F80" w:rsidP="007817F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F23247">
        <w:rPr>
          <w:rFonts w:ascii="Times New Roman" w:eastAsia="Times New Roman" w:hAnsi="Times New Roman"/>
          <w:sz w:val="24"/>
          <w:szCs w:val="24"/>
          <w:lang w:eastAsia="ru-RU"/>
        </w:rPr>
        <w:t>Кіровоградський обласний центр зайнятості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вул. </w:t>
      </w:r>
      <w:r w:rsidR="00F23247">
        <w:rPr>
          <w:rFonts w:ascii="Times New Roman" w:eastAsia="Times New Roman" w:hAnsi="Times New Roman"/>
          <w:sz w:val="24"/>
          <w:szCs w:val="24"/>
          <w:lang w:eastAsia="ru-RU"/>
        </w:rPr>
        <w:t>Леоніда Куценка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23247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, м. К</w:t>
      </w:r>
      <w:r w:rsidR="00F23247">
        <w:rPr>
          <w:rFonts w:ascii="Times New Roman" w:eastAsia="Times New Roman" w:hAnsi="Times New Roman"/>
          <w:sz w:val="24"/>
          <w:szCs w:val="24"/>
          <w:lang w:eastAsia="ru-RU"/>
        </w:rPr>
        <w:t>ропивницький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23247">
        <w:rPr>
          <w:rFonts w:ascii="Times New Roman" w:eastAsia="Times New Roman" w:hAnsi="Times New Roman"/>
          <w:sz w:val="24"/>
          <w:szCs w:val="24"/>
          <w:lang w:eastAsia="ru-RU"/>
        </w:rPr>
        <w:t>25015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F23247">
        <w:rPr>
          <w:rFonts w:ascii="Times New Roman" w:eastAsia="Times New Roman" w:hAnsi="Times New Roman"/>
          <w:sz w:val="24"/>
          <w:szCs w:val="24"/>
          <w:lang w:eastAsia="ru-RU"/>
        </w:rPr>
        <w:t>02771569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орган </w:t>
      </w:r>
      <w:r w:rsidR="00F23247">
        <w:rPr>
          <w:rFonts w:ascii="Times New Roman" w:eastAsia="Times New Roman" w:hAnsi="Times New Roman"/>
          <w:sz w:val="24"/>
          <w:szCs w:val="24"/>
          <w:lang w:eastAsia="ru-RU"/>
        </w:rPr>
        <w:t>соціального страхування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610E" w:rsidRPr="00204038" w:rsidRDefault="000B1F80" w:rsidP="00D942F8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2324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942F8" w:rsidRPr="00D942F8">
        <w:rPr>
          <w:rFonts w:ascii="Times New Roman" w:eastAsia="Times New Roman" w:hAnsi="Times New Roman"/>
          <w:sz w:val="24"/>
          <w:szCs w:val="24"/>
          <w:lang w:eastAsia="ru-RU"/>
        </w:rPr>
        <w:t>65310000-9 - Розподіл електричної енергії</w:t>
      </w:r>
      <w:r w:rsidR="00F23247" w:rsidRPr="00F2324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942F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942F8" w:rsidRPr="00D942F8">
        <w:rPr>
          <w:rFonts w:ascii="Times New Roman" w:eastAsia="Times New Roman" w:hAnsi="Times New Roman"/>
          <w:sz w:val="24"/>
          <w:szCs w:val="24"/>
          <w:lang w:eastAsia="ru-RU"/>
        </w:rPr>
        <w:t>ослуги з розподілу електричної енергії (активної) для потреб Знам’янської міськрайонної філії Кіровоградського обласного центру зайнятості</w:t>
      </w:r>
      <w:r w:rsidR="00F23247" w:rsidRPr="00F2324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2324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958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1F80" w:rsidRPr="00204038" w:rsidRDefault="00D00AAC" w:rsidP="00D00AAC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hanging="21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B1F80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Pr="00D00AAC">
        <w:rPr>
          <w:rFonts w:ascii="Times New Roman" w:eastAsia="Times New Roman" w:hAnsi="Times New Roman"/>
          <w:sz w:val="24"/>
          <w:szCs w:val="24"/>
          <w:lang w:eastAsia="ru-RU"/>
        </w:rPr>
        <w:t>UA-2021-07-09-003079-a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761C" w:rsidRPr="00F1761C" w:rsidRDefault="00F1761C" w:rsidP="00F1761C">
      <w:pPr>
        <w:widowControl w:val="0"/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595B53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330E37" w:rsidRPr="001668BF">
        <w:rPr>
          <w:rFonts w:ascii="Times New Roman" w:hAnsi="Times New Roman"/>
          <w:sz w:val="24"/>
          <w:szCs w:val="24"/>
        </w:rPr>
        <w:t xml:space="preserve"> </w:t>
      </w:r>
      <w:r w:rsidRPr="00F1761C">
        <w:rPr>
          <w:rFonts w:ascii="Times New Roman" w:hAnsi="Times New Roman"/>
          <w:sz w:val="24"/>
          <w:szCs w:val="24"/>
        </w:rPr>
        <w:t xml:space="preserve">надання послуг </w:t>
      </w:r>
      <w:r w:rsidR="00D942F8" w:rsidRPr="00D942F8">
        <w:rPr>
          <w:rFonts w:ascii="Times New Roman" w:eastAsia="Times New Roman" w:hAnsi="Times New Roman"/>
          <w:sz w:val="24"/>
          <w:szCs w:val="24"/>
          <w:lang w:eastAsia="ru-RU"/>
        </w:rPr>
        <w:t>з розподілу електричної енергії (активної) для потреб Знам’янської міськрайонної філії Кіровоградського обласного центру зайнятості</w:t>
      </w:r>
      <w:r w:rsidR="002648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0AAC">
        <w:rPr>
          <w:rFonts w:ascii="Times New Roman" w:eastAsia="Times New Roman" w:hAnsi="Times New Roman"/>
          <w:sz w:val="24"/>
          <w:szCs w:val="24"/>
          <w:lang w:eastAsia="ru-RU"/>
        </w:rPr>
        <w:t>з 01.07</w:t>
      </w:r>
      <w:r w:rsidR="00D942F8">
        <w:rPr>
          <w:rFonts w:ascii="Times New Roman" w:eastAsia="Times New Roman" w:hAnsi="Times New Roman"/>
          <w:sz w:val="24"/>
          <w:szCs w:val="24"/>
          <w:lang w:eastAsia="ru-RU"/>
        </w:rPr>
        <w:t>.2021 р.</w:t>
      </w:r>
      <w:r w:rsidR="00264880" w:rsidRPr="00F1761C">
        <w:rPr>
          <w:rFonts w:ascii="Times New Roman" w:eastAsia="Times New Roman" w:hAnsi="Times New Roman"/>
          <w:sz w:val="24"/>
          <w:szCs w:val="24"/>
          <w:lang w:eastAsia="ru-RU"/>
        </w:rPr>
        <w:t xml:space="preserve"> по 31.12.2021 р.</w:t>
      </w:r>
      <w:r w:rsidR="00D942F8">
        <w:rPr>
          <w:rFonts w:ascii="Times New Roman" w:eastAsia="Times New Roman" w:hAnsi="Times New Roman"/>
          <w:sz w:val="24"/>
          <w:szCs w:val="24"/>
          <w:lang w:eastAsia="ru-RU"/>
        </w:rPr>
        <w:t xml:space="preserve"> в кількості 1700 кВт*год</w:t>
      </w:r>
      <w:r w:rsidRPr="00F176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42F8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Технічні та якісні характеристики встановлюються відповідно до Закону України «Про ринок електричної енергії» та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послуг, від 14 березня 2018 року №312 (зі змінами).</w:t>
      </w:r>
    </w:p>
    <w:p w:rsidR="00A17B2C" w:rsidRDefault="00CE3A20" w:rsidP="00A17B2C">
      <w:pPr>
        <w:widowControl w:val="0"/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845B6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bookmarkStart w:id="0" w:name="_GoBack"/>
      <w:bookmarkEnd w:id="0"/>
      <w:r w:rsidR="00845B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D4E4A" w:rsidRPr="00AC29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Pr="00CE3A20">
        <w:rPr>
          <w:rFonts w:ascii="Times New Roman" w:eastAsia="Times New Roman" w:hAnsi="Times New Roman"/>
          <w:b/>
          <w:sz w:val="24"/>
          <w:szCs w:val="24"/>
          <w:lang w:eastAsia="ru-RU"/>
        </w:rPr>
        <w:t>1851</w:t>
      </w:r>
      <w:r w:rsidR="00DD4E4A" w:rsidRPr="00CE3A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грн</w:t>
      </w:r>
      <w:r w:rsidRPr="00CE3A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18 коп.</w:t>
      </w:r>
      <w:r w:rsidR="00DD4E4A" w:rsidRPr="00A17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 ПДВ.</w:t>
      </w:r>
    </w:p>
    <w:p w:rsidR="00B12373" w:rsidRPr="00845B6C" w:rsidRDefault="00CE3A20" w:rsidP="00A17B2C">
      <w:pPr>
        <w:widowControl w:val="0"/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845B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B6060F" w:rsidRPr="00845B6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845B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845B6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B5E7A" w:rsidRPr="00A17B2C" w:rsidRDefault="00CE3A20" w:rsidP="00A17B2C">
      <w:pPr>
        <w:widowControl w:val="0"/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B2C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предмету закупівлі послуг з розподілу електричної енергії (активної) для потреб Знам’янської міськрайонної філії Кіровоградського обласного центру зайнятості розраховано відповідно до постанови НКРЕКП від 09.12.2020 року №2361 «Про встановлення тарифів на послуги з розподілу електричної енергії АТ «Укрзалізниця».  Знам’янська міськрайонна філія Кіровоградського обласного центру зайнятості відноситься до 2 класу нап</w:t>
      </w:r>
      <w:r w:rsidR="00D00AAC">
        <w:rPr>
          <w:rFonts w:ascii="Times New Roman" w:eastAsia="Times New Roman" w:hAnsi="Times New Roman"/>
          <w:sz w:val="24"/>
          <w:szCs w:val="24"/>
          <w:lang w:eastAsia="ru-RU"/>
        </w:rPr>
        <w:t>руги,</w:t>
      </w:r>
      <w:r w:rsidR="00A17B2C" w:rsidRPr="00A17B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0AAC">
        <w:rPr>
          <w:rFonts w:ascii="Times New Roman" w:eastAsia="Times New Roman" w:hAnsi="Times New Roman"/>
          <w:sz w:val="24"/>
          <w:szCs w:val="24"/>
          <w:lang w:eastAsia="ru-RU"/>
        </w:rPr>
        <w:t>вартість</w:t>
      </w:r>
      <w:r w:rsidR="00A17B2C" w:rsidRPr="00A17B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0AAC" w:rsidRPr="00A17B2C">
        <w:rPr>
          <w:rFonts w:ascii="Times New Roman" w:eastAsia="Times New Roman" w:hAnsi="Times New Roman"/>
          <w:sz w:val="24"/>
          <w:szCs w:val="24"/>
          <w:lang w:eastAsia="ru-RU"/>
        </w:rPr>
        <w:t>послуг з розподілу електричної енергії (активної) для потреб Знам’янської міськрайонної філії Кіровоградського обласного центру зайнятості</w:t>
      </w:r>
      <w:r w:rsidR="00D00AA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становить</w:t>
      </w:r>
      <w:r w:rsidR="00D00AAC" w:rsidRPr="00A17B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7B2C" w:rsidRPr="00A17B2C">
        <w:rPr>
          <w:rFonts w:ascii="Times New Roman" w:eastAsia="Times New Roman" w:hAnsi="Times New Roman"/>
          <w:sz w:val="24"/>
          <w:szCs w:val="24"/>
          <w:lang w:eastAsia="ru-RU"/>
        </w:rPr>
        <w:t>– 907,44 грн/</w:t>
      </w:r>
      <w:proofErr w:type="spellStart"/>
      <w:r w:rsidR="00A17B2C" w:rsidRPr="00A17B2C">
        <w:rPr>
          <w:rFonts w:ascii="Times New Roman" w:eastAsia="Times New Roman" w:hAnsi="Times New Roman"/>
          <w:sz w:val="24"/>
          <w:szCs w:val="24"/>
          <w:lang w:eastAsia="ru-RU"/>
        </w:rPr>
        <w:t>МВт</w:t>
      </w:r>
      <w:proofErr w:type="spellEnd"/>
      <w:r w:rsidR="00A17B2C" w:rsidRPr="00A17B2C">
        <w:rPr>
          <w:rFonts w:ascii="Times New Roman" w:eastAsia="Times New Roman" w:hAnsi="Times New Roman"/>
          <w:sz w:val="24"/>
          <w:szCs w:val="24"/>
          <w:lang w:eastAsia="ru-RU"/>
        </w:rPr>
        <w:t>*год (без врахування податку на додану вартість).</w:t>
      </w:r>
    </w:p>
    <w:p w:rsidR="00426C9B" w:rsidRPr="001668BF" w:rsidRDefault="00426C9B" w:rsidP="00426C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373" w:rsidRPr="00204038" w:rsidRDefault="00B12373" w:rsidP="00C50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12373" w:rsidRPr="00204038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49A9"/>
    <w:multiLevelType w:val="multilevel"/>
    <w:tmpl w:val="2AA2F41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46C3E"/>
    <w:rsid w:val="0015274D"/>
    <w:rsid w:val="001668BF"/>
    <w:rsid w:val="001E4591"/>
    <w:rsid w:val="001F3A51"/>
    <w:rsid w:val="00204038"/>
    <w:rsid w:val="00214C14"/>
    <w:rsid w:val="00222D54"/>
    <w:rsid w:val="00264880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B5E7A"/>
    <w:rsid w:val="00426C9B"/>
    <w:rsid w:val="005621FD"/>
    <w:rsid w:val="00575E3F"/>
    <w:rsid w:val="00595B53"/>
    <w:rsid w:val="006065A6"/>
    <w:rsid w:val="006124A8"/>
    <w:rsid w:val="00691B46"/>
    <w:rsid w:val="006A1BE5"/>
    <w:rsid w:val="006C7939"/>
    <w:rsid w:val="006D6144"/>
    <w:rsid w:val="0071711D"/>
    <w:rsid w:val="007577F6"/>
    <w:rsid w:val="00772C36"/>
    <w:rsid w:val="007817FA"/>
    <w:rsid w:val="00845B6C"/>
    <w:rsid w:val="00857F61"/>
    <w:rsid w:val="008920DD"/>
    <w:rsid w:val="008A39B1"/>
    <w:rsid w:val="008B26F8"/>
    <w:rsid w:val="008C72F7"/>
    <w:rsid w:val="008F241F"/>
    <w:rsid w:val="00967420"/>
    <w:rsid w:val="009F610E"/>
    <w:rsid w:val="00A17B2C"/>
    <w:rsid w:val="00A614DA"/>
    <w:rsid w:val="00A83726"/>
    <w:rsid w:val="00AC2949"/>
    <w:rsid w:val="00B12373"/>
    <w:rsid w:val="00B44B35"/>
    <w:rsid w:val="00B6060F"/>
    <w:rsid w:val="00BC0197"/>
    <w:rsid w:val="00BC6322"/>
    <w:rsid w:val="00C50EBF"/>
    <w:rsid w:val="00C819C9"/>
    <w:rsid w:val="00CE3A20"/>
    <w:rsid w:val="00D00AAC"/>
    <w:rsid w:val="00D417A2"/>
    <w:rsid w:val="00D641D7"/>
    <w:rsid w:val="00D942F8"/>
    <w:rsid w:val="00D97752"/>
    <w:rsid w:val="00DD4E4A"/>
    <w:rsid w:val="00E33508"/>
    <w:rsid w:val="00E33FD8"/>
    <w:rsid w:val="00EA7A3B"/>
    <w:rsid w:val="00F1761C"/>
    <w:rsid w:val="00F23247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6">
    <w:name w:val="Гіперпосилання"/>
    <w:basedOn w:val="a0"/>
    <w:uiPriority w:val="99"/>
    <w:unhideWhenUsed/>
    <w:rsid w:val="00F17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84D0-1BFE-41D4-B87C-D8176082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i.miroshnichenko</cp:lastModifiedBy>
  <cp:revision>8</cp:revision>
  <cp:lastPrinted>2021-01-11T13:16:00Z</cp:lastPrinted>
  <dcterms:created xsi:type="dcterms:W3CDTF">2021-02-23T14:41:00Z</dcterms:created>
  <dcterms:modified xsi:type="dcterms:W3CDTF">2021-07-12T08:55:00Z</dcterms:modified>
</cp:coreProperties>
</file>