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Pr>
          <w:rFonts w:ascii="Times New Roman" w:eastAsia="Times New Roman" w:hAnsi="Times New Roman"/>
          <w:sz w:val="24"/>
          <w:szCs w:val="24"/>
          <w:lang w:eastAsia="ru-RU"/>
        </w:rPr>
        <w:t>Кіровоградський обласний центр зайнятості</w:t>
      </w:r>
      <w:r w:rsidRPr="00204038">
        <w:rPr>
          <w:rFonts w:ascii="Times New Roman" w:eastAsia="Times New Roman" w:hAnsi="Times New Roman"/>
          <w:sz w:val="24"/>
          <w:szCs w:val="24"/>
          <w:lang w:eastAsia="ru-RU"/>
        </w:rPr>
        <w:t xml:space="preserve">; </w:t>
      </w:r>
      <w:r w:rsidRPr="00204038">
        <w:rPr>
          <w:rFonts w:ascii="Times New Roman" w:eastAsia="Times New Roman" w:hAnsi="Times New Roman"/>
          <w:sz w:val="24"/>
          <w:szCs w:val="24"/>
          <w:lang w:eastAsia="ru-RU"/>
        </w:rPr>
        <w:br/>
        <w:t xml:space="preserve">вул. </w:t>
      </w:r>
      <w:r w:rsidR="00F23247">
        <w:rPr>
          <w:rFonts w:ascii="Times New Roman" w:eastAsia="Times New Roman" w:hAnsi="Times New Roman"/>
          <w:sz w:val="24"/>
          <w:szCs w:val="24"/>
          <w:lang w:eastAsia="ru-RU"/>
        </w:rPr>
        <w:t>Леоніда Куценка</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12</w:t>
      </w:r>
      <w:r w:rsidRPr="00204038">
        <w:rPr>
          <w:rFonts w:ascii="Times New Roman" w:eastAsia="Times New Roman" w:hAnsi="Times New Roman"/>
          <w:sz w:val="24"/>
          <w:szCs w:val="24"/>
          <w:lang w:eastAsia="ru-RU"/>
        </w:rPr>
        <w:t>, м. К</w:t>
      </w:r>
      <w:r w:rsidR="00F23247">
        <w:rPr>
          <w:rFonts w:ascii="Times New Roman" w:eastAsia="Times New Roman" w:hAnsi="Times New Roman"/>
          <w:sz w:val="24"/>
          <w:szCs w:val="24"/>
          <w:lang w:eastAsia="ru-RU"/>
        </w:rPr>
        <w:t>ропивницький</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25015</w:t>
      </w:r>
      <w:r w:rsidRPr="00204038">
        <w:rPr>
          <w:rFonts w:ascii="Times New Roman" w:eastAsia="Times New Roman" w:hAnsi="Times New Roman"/>
          <w:sz w:val="24"/>
          <w:szCs w:val="24"/>
          <w:lang w:eastAsia="ru-RU"/>
        </w:rPr>
        <w:t xml:space="preserve">; код за ЄДРПОУ – </w:t>
      </w:r>
      <w:r w:rsidR="00F23247">
        <w:rPr>
          <w:rFonts w:ascii="Times New Roman" w:eastAsia="Times New Roman" w:hAnsi="Times New Roman"/>
          <w:sz w:val="24"/>
          <w:szCs w:val="24"/>
          <w:lang w:eastAsia="ru-RU"/>
        </w:rPr>
        <w:t>02771569</w:t>
      </w:r>
      <w:r w:rsidRPr="00204038">
        <w:rPr>
          <w:rFonts w:ascii="Times New Roman" w:eastAsia="Times New Roman" w:hAnsi="Times New Roman"/>
          <w:sz w:val="24"/>
          <w:szCs w:val="24"/>
          <w:lang w:eastAsia="ru-RU"/>
        </w:rPr>
        <w:t xml:space="preserve">; категорія замовника – орган </w:t>
      </w:r>
      <w:r w:rsidR="00F23247">
        <w:rPr>
          <w:rFonts w:ascii="Times New Roman" w:eastAsia="Times New Roman" w:hAnsi="Times New Roman"/>
          <w:sz w:val="24"/>
          <w:szCs w:val="24"/>
          <w:lang w:eastAsia="ru-RU"/>
        </w:rPr>
        <w:t>соціального страхування</w:t>
      </w:r>
      <w:r w:rsidRPr="00204038">
        <w:rPr>
          <w:rFonts w:ascii="Times New Roman" w:eastAsia="Times New Roman" w:hAnsi="Times New Roman"/>
          <w:sz w:val="24"/>
          <w:szCs w:val="24"/>
          <w:lang w:eastAsia="ru-RU"/>
        </w:rPr>
        <w:t>.</w:t>
      </w:r>
    </w:p>
    <w:p w:rsidR="009F610E" w:rsidRPr="00B42A97" w:rsidRDefault="000B1F80" w:rsidP="00210E96">
      <w:pPr>
        <w:pStyle w:val="a3"/>
        <w:numPr>
          <w:ilvl w:val="0"/>
          <w:numId w:val="1"/>
        </w:numPr>
        <w:tabs>
          <w:tab w:val="left" w:pos="0"/>
        </w:tabs>
        <w:spacing w:after="120" w:line="240" w:lineRule="auto"/>
        <w:ind w:left="0" w:firstLine="567"/>
        <w:contextualSpacing w:val="0"/>
        <w:jc w:val="both"/>
        <w:rPr>
          <w:rFonts w:ascii="Times New Roman" w:eastAsia="Times New Roman" w:hAnsi="Times New Roman"/>
          <w:sz w:val="24"/>
          <w:szCs w:val="24"/>
          <w:lang w:eastAsia="ru-RU"/>
        </w:rPr>
      </w:pPr>
      <w:r w:rsidRPr="00B42A97">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42A97">
        <w:rPr>
          <w:rFonts w:ascii="Times New Roman" w:eastAsia="Times New Roman" w:hAnsi="Times New Roman"/>
          <w:sz w:val="24"/>
          <w:szCs w:val="24"/>
          <w:lang w:eastAsia="ru-RU"/>
        </w:rPr>
        <w:t xml:space="preserve"> </w:t>
      </w:r>
      <w:r w:rsidR="00B42A97">
        <w:rPr>
          <w:rFonts w:ascii="Times New Roman" w:eastAsia="Times New Roman" w:hAnsi="Times New Roman"/>
          <w:sz w:val="24"/>
          <w:szCs w:val="24"/>
          <w:lang w:eastAsia="ru-RU"/>
        </w:rPr>
        <w:t>«</w:t>
      </w:r>
      <w:r w:rsidR="00210E96" w:rsidRPr="00210E96">
        <w:rPr>
          <w:rFonts w:ascii="Times New Roman" w:eastAsia="Times New Roman" w:hAnsi="Times New Roman"/>
          <w:sz w:val="24"/>
          <w:szCs w:val="24"/>
          <w:lang w:eastAsia="ru-RU"/>
        </w:rPr>
        <w:t xml:space="preserve">44620000-2 - Радіатори і котли для систем центрального опалення та їх деталі [твердопаливні котли в комплекті з обв’язкою (з доставкою, розвантаженням, монтажем та </w:t>
      </w:r>
      <w:proofErr w:type="spellStart"/>
      <w:r w:rsidR="00210E96" w:rsidRPr="00210E96">
        <w:rPr>
          <w:rFonts w:ascii="Times New Roman" w:eastAsia="Times New Roman" w:hAnsi="Times New Roman"/>
          <w:sz w:val="24"/>
          <w:szCs w:val="24"/>
          <w:lang w:eastAsia="ru-RU"/>
        </w:rPr>
        <w:t>пусконалагодженням</w:t>
      </w:r>
      <w:proofErr w:type="spellEnd"/>
      <w:r w:rsidR="00210E96" w:rsidRPr="00210E96">
        <w:rPr>
          <w:rFonts w:ascii="Times New Roman" w:eastAsia="Times New Roman" w:hAnsi="Times New Roman"/>
          <w:sz w:val="24"/>
          <w:szCs w:val="24"/>
          <w:lang w:eastAsia="ru-RU"/>
        </w:rPr>
        <w:t xml:space="preserve"> на місці їх безпосередньої експлуатації та демонтажем раніше встановлених котлів)]</w:t>
      </w:r>
      <w:r w:rsidR="00B42A97">
        <w:rPr>
          <w:rFonts w:ascii="Times New Roman" w:eastAsia="Times New Roman" w:hAnsi="Times New Roman"/>
          <w:sz w:val="24"/>
          <w:szCs w:val="24"/>
          <w:lang w:eastAsia="ru-RU"/>
        </w:rPr>
        <w:t>».</w:t>
      </w:r>
    </w:p>
    <w:p w:rsidR="000B1F80" w:rsidRPr="00204038" w:rsidRDefault="000B1F80" w:rsidP="00210E96">
      <w:pPr>
        <w:pStyle w:val="a3"/>
        <w:numPr>
          <w:ilvl w:val="0"/>
          <w:numId w:val="1"/>
        </w:numPr>
        <w:tabs>
          <w:tab w:val="left" w:pos="851"/>
        </w:tabs>
        <w:spacing w:after="120" w:line="240" w:lineRule="auto"/>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210E96" w:rsidRPr="00210E96">
        <w:rPr>
          <w:rFonts w:ascii="Times New Roman" w:eastAsia="Times New Roman" w:hAnsi="Times New Roman"/>
          <w:sz w:val="24"/>
          <w:szCs w:val="24"/>
          <w:lang w:eastAsia="ru-RU"/>
        </w:rPr>
        <w:t>UA-2022-08-10-003002-a</w:t>
      </w:r>
      <w:r w:rsidR="006C7939">
        <w:rPr>
          <w:rFonts w:ascii="Times New Roman" w:eastAsia="Times New Roman" w:hAnsi="Times New Roman"/>
          <w:sz w:val="24"/>
          <w:szCs w:val="24"/>
          <w:lang w:eastAsia="ru-RU"/>
        </w:rPr>
        <w:t>.</w:t>
      </w:r>
    </w:p>
    <w:p w:rsidR="00083B42" w:rsidRDefault="00F1761C" w:rsidP="006A468A">
      <w:pPr>
        <w:widowControl w:val="0"/>
        <w:tabs>
          <w:tab w:val="left" w:pos="540"/>
        </w:tabs>
        <w:spacing w:line="240" w:lineRule="auto"/>
        <w:ind w:firstLine="567"/>
        <w:jc w:val="both"/>
        <w:rPr>
          <w:rFonts w:ascii="Times New Roman" w:hAnsi="Times New Roman"/>
          <w:sz w:val="24"/>
          <w:szCs w:val="24"/>
        </w:rPr>
      </w:pPr>
      <w:r>
        <w:rPr>
          <w:rFonts w:ascii="Times New Roman" w:eastAsia="Times New Roman" w:hAnsi="Times New Roman"/>
          <w:b/>
          <w:sz w:val="24"/>
          <w:szCs w:val="24"/>
          <w:lang w:eastAsia="ru-RU"/>
        </w:rPr>
        <w:t xml:space="preserve">4. </w:t>
      </w:r>
      <w:r w:rsidR="00595B53" w:rsidRPr="001668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1668BF">
        <w:rPr>
          <w:rFonts w:ascii="Times New Roman" w:hAnsi="Times New Roman"/>
          <w:sz w:val="24"/>
          <w:szCs w:val="24"/>
        </w:rPr>
        <w:t xml:space="preserve"> </w:t>
      </w:r>
    </w:p>
    <w:p w:rsidR="00210E96" w:rsidRPr="00210E96" w:rsidRDefault="00210E96" w:rsidP="00210E96">
      <w:pPr>
        <w:tabs>
          <w:tab w:val="left" w:pos="900"/>
        </w:tabs>
        <w:spacing w:line="240" w:lineRule="auto"/>
        <w:ind w:firstLine="567"/>
        <w:jc w:val="both"/>
        <w:rPr>
          <w:rFonts w:ascii="Times New Roman" w:eastAsia="Times New Roman" w:hAnsi="Times New Roman"/>
          <w:b/>
          <w:u w:val="single"/>
          <w:lang w:eastAsia="ru-RU"/>
        </w:rPr>
      </w:pPr>
      <w:r w:rsidRPr="00210E96">
        <w:rPr>
          <w:rFonts w:ascii="Times New Roman" w:eastAsia="Times New Roman" w:hAnsi="Times New Roman"/>
          <w:b/>
          <w:u w:val="single"/>
          <w:lang w:eastAsia="ru-RU"/>
        </w:rPr>
        <w:t>1.Умови  поставки твердопаливних котлів :</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Учасник (в подальшому Постачальник) визначає ціну твердопаливних котлів, які він пропонує поставити Покупцю, з урахуванням усіх своїх витрат, податків і зборів, що сплачуються або мають бути сплачені. </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В ціні твердопаливних котлів Постачальник передбачає: забезпечення постачання товару в приміщення Покупця (місце безпосередньої експлуатації), а саме: демонтаж встановлених раніше котлів, придбання нових твердопаливних котлів,  їх завантаження, доставка, розвантаження, монтаж та </w:t>
      </w:r>
      <w:proofErr w:type="spellStart"/>
      <w:r w:rsidRPr="00210E96">
        <w:rPr>
          <w:rFonts w:ascii="Times New Roman" w:eastAsia="Times New Roman" w:hAnsi="Times New Roman"/>
          <w:lang w:eastAsia="ru-RU"/>
        </w:rPr>
        <w:t>пусконалагодження</w:t>
      </w:r>
      <w:proofErr w:type="spellEnd"/>
      <w:r w:rsidRPr="00210E96">
        <w:rPr>
          <w:rFonts w:ascii="Times New Roman" w:eastAsia="Times New Roman" w:hAnsi="Times New Roman"/>
          <w:lang w:eastAsia="ru-RU"/>
        </w:rPr>
        <w:t xml:space="preserve"> за місцем призначення Покупця. Поставка товару здійснюється виключно за рахунок Постачальника, цінова пропозиція надається з урахуванням вартості доставки товару до місця безпосередньої експлуатації.</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Демонтаж встановлених раніше котлів, придбання нових твердопаливних котлів,  їх завантаження, доставка, розвантаження, монтаж та </w:t>
      </w:r>
      <w:proofErr w:type="spellStart"/>
      <w:r w:rsidRPr="00210E96">
        <w:rPr>
          <w:rFonts w:ascii="Times New Roman" w:eastAsia="Times New Roman" w:hAnsi="Times New Roman"/>
          <w:lang w:eastAsia="ru-RU"/>
        </w:rPr>
        <w:t>пусконалагодження</w:t>
      </w:r>
      <w:proofErr w:type="spellEnd"/>
      <w:r w:rsidRPr="00210E96">
        <w:rPr>
          <w:rFonts w:ascii="Times New Roman" w:eastAsia="Times New Roman" w:hAnsi="Times New Roman"/>
          <w:lang w:eastAsia="ru-RU"/>
        </w:rPr>
        <w:t xml:space="preserve"> за місцем їх безпосередньої експлуатації Постачальник проводить за свої кошти та власними силами.</w:t>
      </w:r>
    </w:p>
    <w:p w:rsidR="001E2BFE"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До розрахунку вартості пропозиції не включаються витрати, пов'язані з підготовкою та поданням пропозиції, понесені Постачальником у процесі здійснення процедури та укладення договору про закупівлю, такі витрати Постачальника сплачуються за рахунок його власних коштів та не відшкодовуються Покупцем. Не враховані у ціні твердопаливних котлів витрати, необхідні для їх поставки, відшкодовуються за рахунок Постачальника.</w:t>
      </w:r>
    </w:p>
    <w:p w:rsidR="00210E96" w:rsidRPr="00210E96" w:rsidRDefault="00210E96" w:rsidP="00210E96">
      <w:pPr>
        <w:tabs>
          <w:tab w:val="left" w:pos="900"/>
        </w:tabs>
        <w:spacing w:line="240" w:lineRule="auto"/>
        <w:ind w:firstLine="567"/>
        <w:jc w:val="both"/>
        <w:rPr>
          <w:rFonts w:ascii="Times New Roman" w:eastAsia="Times New Roman" w:hAnsi="Times New Roman"/>
          <w:b/>
          <w:u w:val="single"/>
          <w:lang w:eastAsia="ru-RU"/>
        </w:rPr>
      </w:pPr>
      <w:r w:rsidRPr="00210E96">
        <w:rPr>
          <w:rFonts w:ascii="Times New Roman" w:eastAsia="Times New Roman" w:hAnsi="Times New Roman"/>
          <w:b/>
          <w:u w:val="single"/>
          <w:lang w:eastAsia="ru-RU"/>
        </w:rPr>
        <w:t xml:space="preserve">2. Строк та місце поставки:  </w:t>
      </w:r>
    </w:p>
    <w:p w:rsid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Строк поставки твердопаливних котлів: до 15.10.2022 року. Постачання відбувається тільки в робочі дні, з понеділка по четвер: 8.00 – 17.00; у п’ятницю: 8.00 – 15.45.</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Місце поставки твердопаливних  котлів - приміщення Покупця, за адресами :</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вул. Покровська, 2, смт Голованівськ, Голованівський район, Кіровоградська область, 26500;</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 вул.  Соборна, 32А, м. Новоукраїнка, Новоукраїнський район, Кіровоградська область, 27100. </w:t>
      </w:r>
    </w:p>
    <w:p w:rsidR="00210E96" w:rsidRPr="00210E96" w:rsidRDefault="00210E96" w:rsidP="00210E96">
      <w:pPr>
        <w:tabs>
          <w:tab w:val="left" w:pos="900"/>
        </w:tabs>
        <w:spacing w:line="240" w:lineRule="auto"/>
        <w:ind w:firstLine="567"/>
        <w:jc w:val="both"/>
        <w:rPr>
          <w:rFonts w:ascii="Times New Roman" w:eastAsia="Times New Roman" w:hAnsi="Times New Roman"/>
          <w:b/>
          <w:u w:val="single"/>
          <w:lang w:eastAsia="ru-RU"/>
        </w:rPr>
      </w:pPr>
      <w:r w:rsidRPr="00210E96">
        <w:rPr>
          <w:rFonts w:ascii="Times New Roman" w:eastAsia="Times New Roman" w:hAnsi="Times New Roman"/>
          <w:b/>
          <w:u w:val="single"/>
          <w:lang w:eastAsia="ru-RU"/>
        </w:rPr>
        <w:t>3. Вимоги щодо якості товару:</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1. Якість товару повинна відповідати діючим державним стандартам.</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lastRenderedPageBreak/>
        <w:t>2. Товар повинен бути наданий в упаковці, що забезпечує його зберігання під час транспортування та зберігання.</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3. Постачальник відповідає за належну якість Товару, а також зобов'язаний засвідчити його якість підтверджувальними документами. </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 4. Гарантійний термін зазначається в гарантійних талонах, що додаються до Товару і складає: не менше 36 календарних місяців.</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 xml:space="preserve">5. Постачальник протягом строку гарантійного обслуговування, термін якого визначений у пункті 4, працездатність Товару і його відповідність характеристикам, що офіційно декларуються виробником. </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w:t>
      </w:r>
      <w:r w:rsidRPr="00210E96">
        <w:rPr>
          <w:rFonts w:ascii="Times New Roman" w:eastAsia="Times New Roman" w:hAnsi="Times New Roman"/>
          <w:lang w:eastAsia="ru-RU"/>
        </w:rPr>
        <w:t>6. При виявленні недоліків (дефектів) товару, в тому числі протягом гарантійного строку, Учасник зобов’язується усунути недоліки (дефекти) товару або замінити неякісний товар товаром належної якості за свій рахунок протягом 1 днів (3-х для іногородніх) з моменту отримання письмового повідомлення Покупця про виявлені недоліки (дефекти), про що складається дефектний акт.</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w:t>
      </w:r>
      <w:r w:rsidRPr="00210E96">
        <w:rPr>
          <w:rFonts w:ascii="Times New Roman" w:eastAsia="Times New Roman" w:hAnsi="Times New Roman"/>
          <w:lang w:eastAsia="ru-RU"/>
        </w:rPr>
        <w:t>7. При поставці товару, за заявкою Покупця, Постачальник надає гарантійні талони та перелік сервісних центрів служби технічної підтримки, у яких буде здійснюватися гарантійне обслуговування цього обладнання (по території України).</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w:t>
      </w:r>
      <w:r w:rsidRPr="00210E96">
        <w:rPr>
          <w:rFonts w:ascii="Times New Roman" w:eastAsia="Times New Roman" w:hAnsi="Times New Roman"/>
          <w:lang w:eastAsia="ru-RU"/>
        </w:rPr>
        <w:t>8. До всіх посилань на конкретну торговельну марку чи фірму, патент, конструкцію або тип предмета закупівлі, джерело його походження або виробника - застосовується вираз «або еквівалент».</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Еквівалентом вважатиметься товар, який за характеристиками та своїм призначенням відповідає вимогам, встановленим Покупцем.</w:t>
      </w:r>
    </w:p>
    <w:p w:rsidR="00210E96" w:rsidRPr="00210E96" w:rsidRDefault="00210E96" w:rsidP="00210E96">
      <w:pPr>
        <w:tabs>
          <w:tab w:val="left" w:pos="900"/>
        </w:tabs>
        <w:spacing w:line="240" w:lineRule="auto"/>
        <w:ind w:firstLine="567"/>
        <w:jc w:val="both"/>
        <w:rPr>
          <w:rFonts w:ascii="Times New Roman" w:eastAsia="Times New Roman" w:hAnsi="Times New Roman"/>
          <w:b/>
          <w:u w:val="single"/>
          <w:lang w:eastAsia="ru-RU"/>
        </w:rPr>
      </w:pPr>
      <w:r w:rsidRPr="00210E96">
        <w:rPr>
          <w:rFonts w:ascii="Times New Roman" w:eastAsia="Times New Roman" w:hAnsi="Times New Roman"/>
          <w:b/>
          <w:u w:val="single"/>
          <w:lang w:eastAsia="ru-RU"/>
        </w:rPr>
        <w:t xml:space="preserve">4. Умови оплати: </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Оплата здійснюється Покупцем за фактично отриманий та встановлений належної якості Товар шляхом безготівкового переказу коштів на поточний рахунок Постачальника, на підставі рахунку, протягом 20 (двадцяти) робочих днів після підписання уповноваженими представниками Сторін Акту приймання - передачі Товару.</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Сторони дійшли спільної згоди, що оплата за поставлений Постачальником Товар буде проводитись Покупцем при наявності фінансування.</w:t>
      </w:r>
    </w:p>
    <w:p w:rsidR="00210E96" w:rsidRPr="00210E96" w:rsidRDefault="00210E96" w:rsidP="00210E96">
      <w:pPr>
        <w:tabs>
          <w:tab w:val="left" w:pos="900"/>
        </w:tabs>
        <w:spacing w:line="240" w:lineRule="auto"/>
        <w:ind w:firstLine="567"/>
        <w:jc w:val="both"/>
        <w:rPr>
          <w:rFonts w:ascii="Times New Roman" w:eastAsia="Times New Roman" w:hAnsi="Times New Roman"/>
          <w:lang w:eastAsia="ru-RU"/>
        </w:rPr>
      </w:pPr>
      <w:r w:rsidRPr="00210E96">
        <w:rPr>
          <w:rFonts w:ascii="Times New Roman" w:eastAsia="Times New Roman" w:hAnsi="Times New Roman"/>
          <w:lang w:eastAsia="ru-RU"/>
        </w:rPr>
        <w:t>Перебіг строків розрахунків, може зупинятися на період дії карантину, введення надзвичайного або воєнного стану.</w:t>
      </w:r>
    </w:p>
    <w:p w:rsidR="00210E96" w:rsidRPr="001E2BFE" w:rsidRDefault="00210E96" w:rsidP="00210E96">
      <w:pPr>
        <w:tabs>
          <w:tab w:val="left" w:pos="900"/>
        </w:tabs>
        <w:spacing w:line="240" w:lineRule="auto"/>
        <w:ind w:firstLine="567"/>
        <w:jc w:val="both"/>
        <w:rPr>
          <w:rFonts w:ascii="Times New Roman" w:eastAsia="Times New Roman" w:hAnsi="Times New Roman"/>
          <w:color w:val="000000"/>
          <w:sz w:val="24"/>
          <w:szCs w:val="24"/>
          <w:lang w:eastAsia="ru-RU"/>
        </w:rPr>
      </w:pPr>
      <w:r w:rsidRPr="00210E96">
        <w:rPr>
          <w:rFonts w:ascii="Times New Roman" w:eastAsia="Times New Roman" w:hAnsi="Times New Roman"/>
          <w:lang w:eastAsia="ru-RU"/>
        </w:rPr>
        <w:t>Покупець звільняється від відповідальності за неналежне виконання взятих на себе зобов’язань по оплаті поставленого Товару, у разі ненадходження коштів на зазначені цілі Покупця.</w:t>
      </w:r>
    </w:p>
    <w:p w:rsidR="00035765" w:rsidRPr="00845B6C" w:rsidRDefault="00845B6C" w:rsidP="00845B6C">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C819C9" w:rsidRPr="00845B6C">
        <w:rPr>
          <w:rFonts w:ascii="Times New Roman" w:eastAsia="Times New Roman" w:hAnsi="Times New Roman"/>
          <w:b/>
          <w:sz w:val="24"/>
          <w:szCs w:val="24"/>
          <w:lang w:eastAsia="ru-RU"/>
        </w:rPr>
        <w:t xml:space="preserve">Обґрунтування </w:t>
      </w:r>
      <w:r w:rsidR="00B12373" w:rsidRPr="00845B6C">
        <w:rPr>
          <w:rFonts w:ascii="Times New Roman" w:eastAsia="Times New Roman" w:hAnsi="Times New Roman"/>
          <w:b/>
          <w:sz w:val="24"/>
          <w:szCs w:val="24"/>
          <w:lang w:eastAsia="ru-RU"/>
        </w:rPr>
        <w:t>розміру бюджетного призначення</w:t>
      </w:r>
      <w:r w:rsidR="00E33FD8" w:rsidRPr="00845B6C">
        <w:rPr>
          <w:rFonts w:ascii="Times New Roman" w:eastAsia="Times New Roman" w:hAnsi="Times New Roman"/>
          <w:b/>
          <w:sz w:val="24"/>
          <w:szCs w:val="24"/>
          <w:lang w:eastAsia="ru-RU"/>
        </w:rPr>
        <w:t>:</w:t>
      </w:r>
      <w:r w:rsidR="009F610E" w:rsidRPr="00845B6C">
        <w:rPr>
          <w:rFonts w:ascii="Times New Roman" w:eastAsia="Times New Roman" w:hAnsi="Times New Roman"/>
          <w:b/>
          <w:sz w:val="24"/>
          <w:szCs w:val="24"/>
          <w:lang w:eastAsia="ru-RU"/>
        </w:rPr>
        <w:t xml:space="preserve"> </w:t>
      </w:r>
      <w:r w:rsidR="008F20F9" w:rsidRPr="00845B6C">
        <w:rPr>
          <w:rFonts w:ascii="Times New Roman" w:eastAsia="Times New Roman" w:hAnsi="Times New Roman"/>
          <w:sz w:val="24"/>
          <w:szCs w:val="24"/>
          <w:lang w:eastAsia="ru-RU"/>
        </w:rPr>
        <w:t xml:space="preserve">розмір бюджетного призначення, </w:t>
      </w:r>
      <w:r w:rsidR="00210E96" w:rsidRPr="00845B6C">
        <w:rPr>
          <w:rFonts w:ascii="Times New Roman" w:eastAsia="Times New Roman" w:hAnsi="Times New Roman"/>
          <w:sz w:val="24"/>
          <w:szCs w:val="24"/>
          <w:lang w:eastAsia="ru-RU"/>
        </w:rPr>
        <w:t xml:space="preserve">визначений </w:t>
      </w:r>
      <w:r w:rsidR="00210E96">
        <w:rPr>
          <w:rFonts w:ascii="Times New Roman" w:eastAsia="Times New Roman" w:hAnsi="Times New Roman"/>
          <w:sz w:val="24"/>
          <w:szCs w:val="24"/>
          <w:lang w:eastAsia="ru-RU"/>
        </w:rPr>
        <w:t>на підставі кошторису видатків по Кіровоградській обласній службі зайнятості на 2022 рік.</w:t>
      </w:r>
    </w:p>
    <w:p w:rsidR="00F23247" w:rsidRPr="00AC2949" w:rsidRDefault="00F23247" w:rsidP="00F23247">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DD4E4A" w:rsidRPr="001668BF" w:rsidRDefault="00845B6C" w:rsidP="00845B6C">
      <w:pPr>
        <w:pStyle w:val="a3"/>
        <w:tabs>
          <w:tab w:val="left" w:pos="851"/>
        </w:tabs>
        <w:spacing w:after="0" w:line="240" w:lineRule="auto"/>
        <w:ind w:left="567"/>
        <w:contextualSpacing w:val="0"/>
        <w:jc w:val="both"/>
        <w:rPr>
          <w:rFonts w:ascii="Times New Roman" w:hAnsi="Times New Roman"/>
          <w:sz w:val="24"/>
          <w:szCs w:val="24"/>
        </w:rPr>
      </w:pPr>
      <w:r>
        <w:rPr>
          <w:rFonts w:ascii="Times New Roman" w:eastAsia="Times New Roman" w:hAnsi="Times New Roman"/>
          <w:b/>
          <w:sz w:val="24"/>
          <w:szCs w:val="24"/>
          <w:lang w:eastAsia="ru-RU"/>
        </w:rPr>
        <w:t xml:space="preserve">6.  </w:t>
      </w:r>
      <w:r w:rsidR="00DD4E4A" w:rsidRPr="00AC2949">
        <w:rPr>
          <w:rFonts w:ascii="Times New Roman" w:eastAsia="Times New Roman" w:hAnsi="Times New Roman"/>
          <w:b/>
          <w:sz w:val="24"/>
          <w:szCs w:val="24"/>
          <w:lang w:eastAsia="ru-RU"/>
        </w:rPr>
        <w:t xml:space="preserve">Очікувана вартість предмета закупівлі: </w:t>
      </w:r>
      <w:r w:rsidR="00210E96" w:rsidRPr="00210E96">
        <w:rPr>
          <w:rFonts w:ascii="Times New Roman" w:eastAsia="Times New Roman" w:hAnsi="Times New Roman"/>
          <w:sz w:val="24"/>
          <w:szCs w:val="24"/>
          <w:lang w:eastAsia="ru-RU"/>
        </w:rPr>
        <w:t>424300</w:t>
      </w:r>
      <w:r w:rsidR="00DD4E4A" w:rsidRPr="00210E96">
        <w:rPr>
          <w:rFonts w:ascii="Times New Roman" w:eastAsia="Times New Roman" w:hAnsi="Times New Roman"/>
          <w:sz w:val="24"/>
          <w:szCs w:val="24"/>
          <w:lang w:eastAsia="ru-RU"/>
        </w:rPr>
        <w:t>,</w:t>
      </w:r>
      <w:r w:rsidR="006C7939" w:rsidRPr="00AC2949">
        <w:rPr>
          <w:rFonts w:ascii="Times New Roman" w:eastAsia="Times New Roman" w:hAnsi="Times New Roman"/>
          <w:sz w:val="24"/>
          <w:szCs w:val="24"/>
          <w:lang w:eastAsia="ru-RU"/>
        </w:rPr>
        <w:t>00</w:t>
      </w:r>
      <w:r w:rsidR="00DD4E4A" w:rsidRPr="00AC2949">
        <w:rPr>
          <w:rFonts w:ascii="Times New Roman" w:eastAsia="Times New Roman" w:hAnsi="Times New Roman"/>
          <w:sz w:val="24"/>
          <w:szCs w:val="24"/>
          <w:lang w:eastAsia="ru-RU"/>
        </w:rPr>
        <w:t xml:space="preserve"> грн з ПДВ.</w:t>
      </w:r>
    </w:p>
    <w:p w:rsidR="00DD4E4A" w:rsidRPr="001668BF" w:rsidRDefault="00DD4E4A" w:rsidP="007817FA">
      <w:pPr>
        <w:spacing w:after="0" w:line="240" w:lineRule="auto"/>
        <w:ind w:firstLine="567"/>
        <w:jc w:val="both"/>
        <w:rPr>
          <w:rFonts w:ascii="Times New Roman" w:hAnsi="Times New Roman"/>
          <w:sz w:val="24"/>
          <w:szCs w:val="24"/>
        </w:rPr>
      </w:pPr>
    </w:p>
    <w:p w:rsidR="00B12373" w:rsidRPr="00845B6C" w:rsidRDefault="00845B6C" w:rsidP="00845B6C">
      <w:pPr>
        <w:tabs>
          <w:tab w:val="left" w:pos="851"/>
        </w:tabs>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7. </w:t>
      </w:r>
      <w:r w:rsidR="00B6060F" w:rsidRPr="00845B6C">
        <w:rPr>
          <w:rFonts w:ascii="Times New Roman" w:eastAsia="Times New Roman" w:hAnsi="Times New Roman"/>
          <w:b/>
          <w:sz w:val="24"/>
          <w:szCs w:val="24"/>
          <w:lang w:eastAsia="ru-RU"/>
        </w:rPr>
        <w:t>Обґрунтування</w:t>
      </w:r>
      <w:r w:rsidR="00B12373" w:rsidRPr="00845B6C">
        <w:rPr>
          <w:rFonts w:ascii="Times New Roman" w:eastAsia="Times New Roman" w:hAnsi="Times New Roman"/>
          <w:b/>
          <w:sz w:val="24"/>
          <w:szCs w:val="24"/>
          <w:lang w:eastAsia="ru-RU"/>
        </w:rPr>
        <w:t xml:space="preserve"> очікуваної вартості предмета закупівлі</w:t>
      </w:r>
      <w:r w:rsidR="00C819C9" w:rsidRPr="00845B6C">
        <w:rPr>
          <w:rFonts w:ascii="Times New Roman" w:eastAsia="Times New Roman" w:hAnsi="Times New Roman"/>
          <w:b/>
          <w:sz w:val="24"/>
          <w:szCs w:val="24"/>
          <w:lang w:eastAsia="ru-RU"/>
        </w:rPr>
        <w:t>:</w:t>
      </w:r>
    </w:p>
    <w:p w:rsidR="009A5A29" w:rsidRDefault="009A5A29" w:rsidP="009A5A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Наказом М</w:t>
      </w:r>
      <w:r w:rsidRPr="00DD4CA6">
        <w:rPr>
          <w:rFonts w:ascii="Times New Roman" w:eastAsia="Times New Roman" w:hAnsi="Times New Roman"/>
          <w:sz w:val="24"/>
          <w:szCs w:val="24"/>
          <w:lang w:eastAsia="ru-RU"/>
        </w:rPr>
        <w:t>іністерств</w:t>
      </w:r>
      <w:r>
        <w:rPr>
          <w:rFonts w:ascii="Times New Roman" w:eastAsia="Times New Roman" w:hAnsi="Times New Roman"/>
          <w:sz w:val="24"/>
          <w:szCs w:val="24"/>
          <w:lang w:eastAsia="ru-RU"/>
        </w:rPr>
        <w:t>а</w:t>
      </w:r>
      <w:r w:rsidRPr="00DD4CA6">
        <w:rPr>
          <w:rFonts w:ascii="Times New Roman" w:eastAsia="Times New Roman" w:hAnsi="Times New Roman"/>
          <w:sz w:val="24"/>
          <w:szCs w:val="24"/>
          <w:lang w:eastAsia="ru-RU"/>
        </w:rPr>
        <w:t xml:space="preserve"> розвитку економіки, торгівлі та сільського господарства України від 18.02.2020 №275</w:t>
      </w:r>
      <w:r>
        <w:rPr>
          <w:rFonts w:ascii="Times New Roman" w:eastAsia="Times New Roman" w:hAnsi="Times New Roman"/>
          <w:sz w:val="24"/>
          <w:szCs w:val="24"/>
          <w:lang w:eastAsia="ru-RU"/>
        </w:rPr>
        <w:t xml:space="preserve"> «</w:t>
      </w:r>
      <w:r w:rsidRPr="00426C9B">
        <w:rPr>
          <w:rFonts w:ascii="Times New Roman" w:eastAsia="Times New Roman" w:hAnsi="Times New Roman"/>
          <w:sz w:val="24"/>
          <w:szCs w:val="24"/>
          <w:lang w:eastAsia="ru-RU"/>
        </w:rPr>
        <w:t>Про затвердження примірної методики визначення очікуваної вартості предмета закупівлі</w:t>
      </w:r>
      <w:r>
        <w:rPr>
          <w:rFonts w:ascii="Times New Roman" w:eastAsia="Times New Roman" w:hAnsi="Times New Roman"/>
          <w:sz w:val="24"/>
          <w:szCs w:val="24"/>
          <w:lang w:eastAsia="ru-RU"/>
        </w:rPr>
        <w:t xml:space="preserve">» затверджено примірну методику </w:t>
      </w:r>
      <w:r w:rsidRPr="00426C9B">
        <w:rPr>
          <w:rFonts w:ascii="Times New Roman" w:eastAsia="Times New Roman" w:hAnsi="Times New Roman"/>
          <w:sz w:val="24"/>
          <w:szCs w:val="24"/>
          <w:lang w:eastAsia="ru-RU"/>
        </w:rPr>
        <w:t>визначення очікуваної вартості предмета закупівлі</w:t>
      </w:r>
      <w:r>
        <w:rPr>
          <w:rFonts w:ascii="Times New Roman" w:eastAsia="Times New Roman" w:hAnsi="Times New Roman"/>
          <w:sz w:val="24"/>
          <w:szCs w:val="24"/>
          <w:lang w:eastAsia="ru-RU"/>
        </w:rPr>
        <w:t>.</w:t>
      </w:r>
    </w:p>
    <w:p w:rsidR="009A5A29" w:rsidRDefault="009A5A29" w:rsidP="009A5A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 час розрахунку </w:t>
      </w:r>
      <w:r w:rsidRPr="003B5E7A">
        <w:rPr>
          <w:rFonts w:ascii="Times New Roman" w:eastAsia="Times New Roman" w:hAnsi="Times New Roman"/>
          <w:sz w:val="24"/>
          <w:szCs w:val="24"/>
          <w:lang w:eastAsia="ru-RU"/>
        </w:rPr>
        <w:t>очікуваної вартості предмета закупівлі</w:t>
      </w:r>
      <w:r>
        <w:rPr>
          <w:rFonts w:ascii="Times New Roman" w:eastAsia="Times New Roman" w:hAnsi="Times New Roman"/>
          <w:sz w:val="24"/>
          <w:szCs w:val="24"/>
          <w:lang w:eastAsia="ru-RU"/>
        </w:rPr>
        <w:t xml:space="preserve"> </w:t>
      </w:r>
      <w:r w:rsidR="00210E96" w:rsidRPr="00210E96">
        <w:rPr>
          <w:rFonts w:ascii="Times New Roman" w:eastAsia="Times New Roman" w:hAnsi="Times New Roman"/>
          <w:sz w:val="24"/>
          <w:szCs w:val="24"/>
          <w:lang w:eastAsia="ru-RU"/>
        </w:rPr>
        <w:t xml:space="preserve">твердопаливні котли в комплекті з обв’язкою (з доставкою, розвантаженням, монтажем та </w:t>
      </w:r>
      <w:proofErr w:type="spellStart"/>
      <w:r w:rsidR="00210E96" w:rsidRPr="00210E96">
        <w:rPr>
          <w:rFonts w:ascii="Times New Roman" w:eastAsia="Times New Roman" w:hAnsi="Times New Roman"/>
          <w:sz w:val="24"/>
          <w:szCs w:val="24"/>
          <w:lang w:eastAsia="ru-RU"/>
        </w:rPr>
        <w:t>пусконалагодженням</w:t>
      </w:r>
      <w:proofErr w:type="spellEnd"/>
      <w:r w:rsidR="00210E96" w:rsidRPr="00210E96">
        <w:rPr>
          <w:rFonts w:ascii="Times New Roman" w:eastAsia="Times New Roman" w:hAnsi="Times New Roman"/>
          <w:sz w:val="24"/>
          <w:szCs w:val="24"/>
          <w:lang w:eastAsia="ru-RU"/>
        </w:rPr>
        <w:t xml:space="preserve"> на місці їх безпосередньої експлуатації та демонтажем раніше встановлених котлів)</w:t>
      </w:r>
      <w:r>
        <w:rPr>
          <w:rFonts w:ascii="Times New Roman" w:eastAsia="Times New Roman" w:hAnsi="Times New Roman"/>
          <w:sz w:val="24"/>
          <w:szCs w:val="24"/>
          <w:lang w:eastAsia="ru-RU"/>
        </w:rPr>
        <w:t xml:space="preserve"> застосовано </w:t>
      </w:r>
      <w:r>
        <w:rPr>
          <w:rFonts w:ascii="Times New Roman" w:eastAsia="Times New Roman" w:hAnsi="Times New Roman"/>
          <w:sz w:val="24"/>
          <w:szCs w:val="24"/>
          <w:lang w:eastAsia="ru-RU"/>
        </w:rPr>
        <w:lastRenderedPageBreak/>
        <w:t>метод розрахунку</w:t>
      </w:r>
      <w:r w:rsidRPr="003B5E7A">
        <w:rPr>
          <w:rFonts w:ascii="Times New Roman" w:eastAsia="Times New Roman" w:hAnsi="Times New Roman"/>
          <w:sz w:val="24"/>
          <w:szCs w:val="24"/>
          <w:lang w:eastAsia="ru-RU"/>
        </w:rPr>
        <w:t xml:space="preserve"> очікуваної вартості товарів/послуг на підставі закупівельних цін попередніх закупівель</w:t>
      </w:r>
      <w:r>
        <w:rPr>
          <w:rFonts w:ascii="Times New Roman" w:eastAsia="Times New Roman" w:hAnsi="Times New Roman"/>
          <w:sz w:val="24"/>
          <w:szCs w:val="24"/>
          <w:lang w:eastAsia="ru-RU"/>
        </w:rPr>
        <w:t>.</w:t>
      </w:r>
    </w:p>
    <w:p w:rsidR="009A5A29" w:rsidRDefault="009A5A29" w:rsidP="009A5A29">
      <w:pPr>
        <w:spacing w:after="0" w:line="240" w:lineRule="auto"/>
        <w:ind w:firstLine="567"/>
        <w:jc w:val="both"/>
        <w:rPr>
          <w:rFonts w:ascii="Times New Roman" w:eastAsia="Times New Roman" w:hAnsi="Times New Roman"/>
          <w:sz w:val="24"/>
          <w:szCs w:val="24"/>
          <w:lang w:eastAsia="ru-RU"/>
        </w:rPr>
      </w:pPr>
      <w:r w:rsidRPr="003B5E7A">
        <w:rPr>
          <w:rFonts w:ascii="Times New Roman" w:eastAsia="Times New Roman" w:hAnsi="Times New Roman"/>
          <w:sz w:val="24"/>
          <w:szCs w:val="24"/>
          <w:lang w:eastAsia="ru-RU"/>
        </w:rPr>
        <w:t xml:space="preserve">Для розрахунку очікуваної вартості </w:t>
      </w:r>
      <w:r>
        <w:rPr>
          <w:rFonts w:ascii="Times New Roman" w:eastAsia="Times New Roman" w:hAnsi="Times New Roman"/>
          <w:sz w:val="24"/>
          <w:szCs w:val="24"/>
          <w:lang w:eastAsia="ru-RU"/>
        </w:rPr>
        <w:t>використовувались</w:t>
      </w:r>
      <w:r w:rsidRPr="003B5E7A">
        <w:rPr>
          <w:rFonts w:ascii="Times New Roman" w:eastAsia="Times New Roman" w:hAnsi="Times New Roman"/>
          <w:sz w:val="24"/>
          <w:szCs w:val="24"/>
          <w:lang w:eastAsia="ru-RU"/>
        </w:rPr>
        <w:t xml:space="preserve"> ціни попередніх закупівель </w:t>
      </w:r>
      <w:r w:rsidR="0097274C">
        <w:rPr>
          <w:rFonts w:ascii="Times New Roman" w:eastAsia="Times New Roman" w:hAnsi="Times New Roman"/>
          <w:sz w:val="24"/>
          <w:szCs w:val="24"/>
          <w:lang w:eastAsia="ru-RU"/>
        </w:rPr>
        <w:t xml:space="preserve"> аналогічних</w:t>
      </w:r>
      <w:r w:rsidRPr="003B5E7A">
        <w:rPr>
          <w:rFonts w:ascii="Times New Roman" w:eastAsia="Times New Roman" w:hAnsi="Times New Roman"/>
          <w:sz w:val="24"/>
          <w:szCs w:val="24"/>
          <w:lang w:eastAsia="ru-RU"/>
        </w:rPr>
        <w:t>/ідентичн</w:t>
      </w:r>
      <w:r w:rsidR="0097274C">
        <w:rPr>
          <w:rFonts w:ascii="Times New Roman" w:eastAsia="Times New Roman" w:hAnsi="Times New Roman"/>
          <w:sz w:val="24"/>
          <w:szCs w:val="24"/>
          <w:lang w:eastAsia="ru-RU"/>
        </w:rPr>
        <w:t>их</w:t>
      </w:r>
      <w:r w:rsidRPr="003B5E7A">
        <w:rPr>
          <w:rFonts w:ascii="Times New Roman" w:eastAsia="Times New Roman" w:hAnsi="Times New Roman"/>
          <w:sz w:val="24"/>
          <w:szCs w:val="24"/>
          <w:lang w:eastAsia="ru-RU"/>
        </w:rPr>
        <w:t xml:space="preserve"> </w:t>
      </w:r>
      <w:r w:rsidR="0097274C">
        <w:rPr>
          <w:rFonts w:ascii="Times New Roman" w:eastAsia="Times New Roman" w:hAnsi="Times New Roman"/>
          <w:sz w:val="24"/>
          <w:szCs w:val="24"/>
          <w:lang w:eastAsia="ru-RU"/>
        </w:rPr>
        <w:t>товарів</w:t>
      </w:r>
      <w:r w:rsidRPr="003B5E7A">
        <w:rPr>
          <w:rFonts w:ascii="Times New Roman" w:eastAsia="Times New Roman" w:hAnsi="Times New Roman"/>
          <w:sz w:val="24"/>
          <w:szCs w:val="24"/>
          <w:lang w:eastAsia="ru-RU"/>
        </w:rPr>
        <w:t xml:space="preserve"> інформація про які міститься в електронній системі закупівель "</w:t>
      </w:r>
      <w:proofErr w:type="spellStart"/>
      <w:r w:rsidRPr="003B5E7A">
        <w:rPr>
          <w:rFonts w:ascii="Times New Roman" w:eastAsia="Times New Roman" w:hAnsi="Times New Roman"/>
          <w:sz w:val="24"/>
          <w:szCs w:val="24"/>
          <w:lang w:eastAsia="ru-RU"/>
        </w:rPr>
        <w:t>Prozorro</w:t>
      </w:r>
      <w:proofErr w:type="spellEnd"/>
      <w:r w:rsidRPr="003B5E7A">
        <w:rPr>
          <w:rFonts w:ascii="Times New Roman" w:eastAsia="Times New Roman" w:hAnsi="Times New Roman"/>
          <w:sz w:val="24"/>
          <w:szCs w:val="24"/>
          <w:lang w:eastAsia="ru-RU"/>
        </w:rPr>
        <w:t>", з урахуванням індексу інфляції</w:t>
      </w:r>
      <w:r>
        <w:rPr>
          <w:rFonts w:ascii="Times New Roman" w:eastAsia="Times New Roman" w:hAnsi="Times New Roman"/>
          <w:sz w:val="24"/>
          <w:szCs w:val="24"/>
          <w:lang w:eastAsia="ru-RU"/>
        </w:rPr>
        <w:t>.</w:t>
      </w:r>
      <w:bookmarkStart w:id="0" w:name="_GoBack"/>
      <w:bookmarkEnd w:id="0"/>
    </w:p>
    <w:p w:rsidR="003B5E7A" w:rsidRDefault="003B5E7A" w:rsidP="00426C9B">
      <w:pPr>
        <w:spacing w:after="0" w:line="240" w:lineRule="auto"/>
        <w:ind w:firstLine="567"/>
        <w:jc w:val="both"/>
        <w:rPr>
          <w:rFonts w:ascii="Times New Roman" w:eastAsia="Times New Roman" w:hAnsi="Times New Roman"/>
          <w:sz w:val="24"/>
          <w:szCs w:val="24"/>
          <w:lang w:eastAsia="ru-RU"/>
        </w:rPr>
      </w:pPr>
    </w:p>
    <w:p w:rsidR="00426C9B" w:rsidRPr="001668BF" w:rsidRDefault="00426C9B" w:rsidP="00426C9B">
      <w:pPr>
        <w:spacing w:after="0" w:line="240" w:lineRule="auto"/>
        <w:ind w:firstLine="567"/>
        <w:jc w:val="both"/>
        <w:rPr>
          <w:rFonts w:ascii="Times New Roman" w:eastAsia="Times New Roman" w:hAnsi="Times New Roman"/>
          <w:sz w:val="24"/>
          <w:szCs w:val="24"/>
          <w:lang w:eastAsia="ru-RU"/>
        </w:rPr>
      </w:pPr>
    </w:p>
    <w:p w:rsidR="00B12373" w:rsidRPr="00204038" w:rsidRDefault="00B12373" w:rsidP="00C50EBF">
      <w:pPr>
        <w:spacing w:after="0" w:line="240" w:lineRule="auto"/>
        <w:ind w:firstLine="567"/>
        <w:jc w:val="both"/>
        <w:rPr>
          <w:rFonts w:ascii="Times New Roman" w:eastAsia="Times New Roman" w:hAnsi="Times New Roman"/>
          <w:sz w:val="24"/>
          <w:szCs w:val="24"/>
          <w:lang w:eastAsia="ru-RU"/>
        </w:rPr>
      </w:pP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83B42"/>
    <w:rsid w:val="00087F1C"/>
    <w:rsid w:val="000B1F80"/>
    <w:rsid w:val="000C58C4"/>
    <w:rsid w:val="000D292C"/>
    <w:rsid w:val="000D4E09"/>
    <w:rsid w:val="001149A0"/>
    <w:rsid w:val="00146C3E"/>
    <w:rsid w:val="0015274D"/>
    <w:rsid w:val="001668BF"/>
    <w:rsid w:val="001E2BFE"/>
    <w:rsid w:val="001E4591"/>
    <w:rsid w:val="001F3A51"/>
    <w:rsid w:val="00204038"/>
    <w:rsid w:val="00210E96"/>
    <w:rsid w:val="00214C14"/>
    <w:rsid w:val="00222D54"/>
    <w:rsid w:val="00264880"/>
    <w:rsid w:val="00273797"/>
    <w:rsid w:val="002F7D8B"/>
    <w:rsid w:val="003250E4"/>
    <w:rsid w:val="00330E37"/>
    <w:rsid w:val="00347FC7"/>
    <w:rsid w:val="003678FA"/>
    <w:rsid w:val="00370C4C"/>
    <w:rsid w:val="0038019F"/>
    <w:rsid w:val="003920C0"/>
    <w:rsid w:val="0039585A"/>
    <w:rsid w:val="003B5E7A"/>
    <w:rsid w:val="00426C9B"/>
    <w:rsid w:val="005621FD"/>
    <w:rsid w:val="00575E3F"/>
    <w:rsid w:val="00595B53"/>
    <w:rsid w:val="006065A6"/>
    <w:rsid w:val="006124A8"/>
    <w:rsid w:val="00691B46"/>
    <w:rsid w:val="006924AB"/>
    <w:rsid w:val="006A1BE5"/>
    <w:rsid w:val="006A468A"/>
    <w:rsid w:val="006C7939"/>
    <w:rsid w:val="006D6144"/>
    <w:rsid w:val="0071711D"/>
    <w:rsid w:val="007577F6"/>
    <w:rsid w:val="00772C36"/>
    <w:rsid w:val="007817FA"/>
    <w:rsid w:val="00845B6C"/>
    <w:rsid w:val="00857F61"/>
    <w:rsid w:val="008920DD"/>
    <w:rsid w:val="008A39B1"/>
    <w:rsid w:val="008B26F8"/>
    <w:rsid w:val="008C72F7"/>
    <w:rsid w:val="008F20F9"/>
    <w:rsid w:val="008F241F"/>
    <w:rsid w:val="00967420"/>
    <w:rsid w:val="0097274C"/>
    <w:rsid w:val="009A5A29"/>
    <w:rsid w:val="009F610E"/>
    <w:rsid w:val="00A614DA"/>
    <w:rsid w:val="00A83726"/>
    <w:rsid w:val="00AC2949"/>
    <w:rsid w:val="00B12373"/>
    <w:rsid w:val="00B42A97"/>
    <w:rsid w:val="00B44B35"/>
    <w:rsid w:val="00B6060F"/>
    <w:rsid w:val="00BC0197"/>
    <w:rsid w:val="00BC6322"/>
    <w:rsid w:val="00C50EBF"/>
    <w:rsid w:val="00C819C9"/>
    <w:rsid w:val="00D3137B"/>
    <w:rsid w:val="00D417A2"/>
    <w:rsid w:val="00D641D7"/>
    <w:rsid w:val="00D97752"/>
    <w:rsid w:val="00DD4E4A"/>
    <w:rsid w:val="00E33508"/>
    <w:rsid w:val="00E33FD8"/>
    <w:rsid w:val="00EA7A3B"/>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101336901">
      <w:bodyDiv w:val="1"/>
      <w:marLeft w:val="0"/>
      <w:marRight w:val="0"/>
      <w:marTop w:val="0"/>
      <w:marBottom w:val="0"/>
      <w:divBdr>
        <w:top w:val="none" w:sz="0" w:space="0" w:color="auto"/>
        <w:left w:val="none" w:sz="0" w:space="0" w:color="auto"/>
        <w:bottom w:val="none" w:sz="0" w:space="0" w:color="auto"/>
        <w:right w:val="none" w:sz="0" w:space="0" w:color="auto"/>
      </w:divBdr>
    </w:div>
    <w:div w:id="1210265274">
      <w:bodyDiv w:val="1"/>
      <w:marLeft w:val="0"/>
      <w:marRight w:val="0"/>
      <w:marTop w:val="0"/>
      <w:marBottom w:val="0"/>
      <w:divBdr>
        <w:top w:val="none" w:sz="0" w:space="0" w:color="auto"/>
        <w:left w:val="none" w:sz="0" w:space="0" w:color="auto"/>
        <w:bottom w:val="none" w:sz="0" w:space="0" w:color="auto"/>
        <w:right w:val="none" w:sz="0" w:space="0" w:color="auto"/>
      </w:divBdr>
    </w:div>
    <w:div w:id="1407847569">
      <w:bodyDiv w:val="1"/>
      <w:marLeft w:val="0"/>
      <w:marRight w:val="0"/>
      <w:marTop w:val="0"/>
      <w:marBottom w:val="0"/>
      <w:divBdr>
        <w:top w:val="none" w:sz="0" w:space="0" w:color="auto"/>
        <w:left w:val="none" w:sz="0" w:space="0" w:color="auto"/>
        <w:bottom w:val="none" w:sz="0" w:space="0" w:color="auto"/>
        <w:right w:val="none" w:sz="0" w:space="0" w:color="auto"/>
      </w:divBdr>
    </w:div>
    <w:div w:id="19323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494F-2B37-4A08-AD83-DF50FCDE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13</cp:revision>
  <cp:lastPrinted>2021-01-11T13:16:00Z</cp:lastPrinted>
  <dcterms:created xsi:type="dcterms:W3CDTF">2021-02-23T14:41:00Z</dcterms:created>
  <dcterms:modified xsi:type="dcterms:W3CDTF">2022-08-17T07:58:00Z</dcterms:modified>
</cp:coreProperties>
</file>