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1F7" w:rsidRPr="00DE75D7" w:rsidRDefault="005851F7" w:rsidP="00CD4AD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ОБҐРУНТУВАННЯ</w:t>
      </w:r>
    </w:p>
    <w:p w:rsidR="005851F7" w:rsidRPr="00DE75D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технічних та якісних характеристик предмета закупівлі, його очікуваної</w:t>
      </w:r>
    </w:p>
    <w:p w:rsidR="005851F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вартості та/або розміру бюджетного призначення</w:t>
      </w:r>
    </w:p>
    <w:p w:rsidR="00DE75D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(відповідно до постанови Кабінету Міністрів України від 11 жовтня 2016 р.</w:t>
      </w:r>
    </w:p>
    <w:p w:rsidR="005851F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710 «</w:t>
      </w:r>
      <w:r w:rsidR="00273069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</w:rPr>
        <w:t>ро ефективне використання державних коштів»)</w:t>
      </w:r>
    </w:p>
    <w:p w:rsidR="00DE75D7" w:rsidRDefault="00DE75D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5"/>
        <w:gridCol w:w="2612"/>
        <w:gridCol w:w="2409"/>
        <w:gridCol w:w="4056"/>
        <w:gridCol w:w="3026"/>
      </w:tblGrid>
      <w:tr w:rsidR="005851F7" w:rsidRPr="005851F7" w:rsidTr="00D94D63">
        <w:tc>
          <w:tcPr>
            <w:tcW w:w="3025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Найменування предмету закупівлі,</w:t>
            </w:r>
          </w:p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ДК 021:2015</w:t>
            </w:r>
          </w:p>
        </w:tc>
        <w:tc>
          <w:tcPr>
            <w:tcW w:w="2612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2409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405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розміру бюджетного призначення, очікуваної вартості предмета закупівлі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5851F7" w:rsidRPr="00DE75D7" w:rsidTr="00D94D63">
        <w:tc>
          <w:tcPr>
            <w:tcW w:w="3025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05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5851F7" w:rsidTr="00D94D63">
        <w:tc>
          <w:tcPr>
            <w:tcW w:w="3025" w:type="dxa"/>
            <w:vAlign w:val="center"/>
          </w:tcPr>
          <w:p w:rsidR="00561177" w:rsidRDefault="002C6C1C" w:rsidP="0045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1C">
              <w:rPr>
                <w:rFonts w:ascii="Times New Roman" w:hAnsi="Times New Roman" w:cs="Times New Roman"/>
                <w:sz w:val="24"/>
                <w:szCs w:val="24"/>
              </w:rPr>
              <w:t>Природний газ для потреб Кіровоградського обласного центру зайнятості та його структурних підрозділів на січень-квітень 2024 року</w:t>
            </w:r>
            <w:r w:rsidR="009B7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4D63" w:rsidRPr="00D94D63" w:rsidRDefault="0008675F" w:rsidP="00D9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5F">
              <w:rPr>
                <w:rFonts w:ascii="Times New Roman" w:hAnsi="Times New Roman" w:cs="Times New Roman"/>
                <w:sz w:val="24"/>
                <w:szCs w:val="24"/>
              </w:rPr>
              <w:t>ДК 021:2015:</w:t>
            </w:r>
            <w:r w:rsidR="00985644">
              <w:t xml:space="preserve"> </w:t>
            </w:r>
            <w:r w:rsidR="00D94D63" w:rsidRPr="00D94D63">
              <w:rPr>
                <w:rFonts w:ascii="Times New Roman" w:hAnsi="Times New Roman" w:cs="Times New Roman"/>
                <w:sz w:val="24"/>
                <w:szCs w:val="24"/>
              </w:rPr>
              <w:t>09123000-7</w:t>
            </w:r>
          </w:p>
          <w:p w:rsidR="005851F7" w:rsidRPr="00561177" w:rsidRDefault="00D94D63" w:rsidP="00D94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4D63">
              <w:rPr>
                <w:rFonts w:ascii="Times New Roman" w:hAnsi="Times New Roman" w:cs="Times New Roman"/>
                <w:sz w:val="24"/>
                <w:szCs w:val="24"/>
              </w:rPr>
              <w:t>Природний 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12" w:type="dxa"/>
            <w:vAlign w:val="center"/>
          </w:tcPr>
          <w:p w:rsidR="005851F7" w:rsidRPr="001B23F3" w:rsidRDefault="002C6C1C" w:rsidP="002C6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Pr="002C6C1C">
              <w:rPr>
                <w:rFonts w:ascii="Times New Roman" w:hAnsi="Times New Roman" w:cs="Times New Roman"/>
                <w:sz w:val="24"/>
                <w:szCs w:val="24"/>
              </w:rPr>
              <w:t>340865,09</w:t>
            </w:r>
          </w:p>
        </w:tc>
        <w:tc>
          <w:tcPr>
            <w:tcW w:w="2409" w:type="dxa"/>
            <w:vAlign w:val="center"/>
          </w:tcPr>
          <w:p w:rsidR="005851F7" w:rsidRPr="00CD4ADE" w:rsidRDefault="002C6C1C" w:rsidP="0003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6C1C">
              <w:rPr>
                <w:rFonts w:ascii="Times New Roman" w:hAnsi="Times New Roman" w:cs="Times New Roman"/>
                <w:sz w:val="24"/>
                <w:szCs w:val="24"/>
              </w:rPr>
              <w:t>340865,09</w:t>
            </w:r>
          </w:p>
        </w:tc>
        <w:tc>
          <w:tcPr>
            <w:tcW w:w="4056" w:type="dxa"/>
            <w:vAlign w:val="center"/>
          </w:tcPr>
          <w:p w:rsidR="005851F7" w:rsidRPr="00CD4ADE" w:rsidRDefault="00E913DC" w:rsidP="00D9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sz w:val="24"/>
                <w:szCs w:val="24"/>
              </w:rPr>
              <w:t xml:space="preserve">Очікувана вартість предмету закупівлі визначена відповідно до </w:t>
            </w:r>
            <w:r w:rsidR="00D94D63" w:rsidRPr="00D94D63">
              <w:rPr>
                <w:rFonts w:ascii="Times New Roman" w:hAnsi="Times New Roman" w:cs="Times New Roman"/>
                <w:sz w:val="24"/>
                <w:szCs w:val="24"/>
              </w:rPr>
              <w:t>постанови Кабінету Міністрів України № 812 від 19.07.2022 року «Про затвердження Положення про покладення спеціальних обов’язків на суб’єктів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</w:t>
            </w:r>
            <w:bookmarkStart w:id="0" w:name="_GoBack"/>
            <w:bookmarkEnd w:id="0"/>
            <w:r w:rsidR="00D94D63" w:rsidRPr="00D94D63">
              <w:rPr>
                <w:rFonts w:ascii="Times New Roman" w:hAnsi="Times New Roman" w:cs="Times New Roman"/>
                <w:sz w:val="24"/>
                <w:szCs w:val="24"/>
              </w:rPr>
              <w:t>еплової енергії та бюджетним установам» (із змінами і доповненнями, внесеними постановою Кабінету Міністрів України від 22.08.2023 № 896)</w:t>
            </w:r>
          </w:p>
        </w:tc>
        <w:tc>
          <w:tcPr>
            <w:tcW w:w="3026" w:type="dxa"/>
            <w:vAlign w:val="center"/>
          </w:tcPr>
          <w:p w:rsidR="005851F7" w:rsidRPr="00CD4ADE" w:rsidRDefault="00CD4ADE" w:rsidP="00D9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Технічні характеристики</w:t>
            </w:r>
            <w:r w:rsidR="00561177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 зазначені </w:t>
            </w:r>
            <w:r w:rsidR="00D94D63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в Додатку 2 до тендерної документації</w:t>
            </w:r>
          </w:p>
        </w:tc>
      </w:tr>
    </w:tbl>
    <w:p w:rsidR="00DE75D7" w:rsidRDefault="00DE75D7" w:rsidP="00DE7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6628"/>
      </w:tblGrid>
      <w:tr w:rsidR="00DE75D7" w:rsidTr="00DE75D7">
        <w:tc>
          <w:tcPr>
            <w:tcW w:w="8500" w:type="dxa"/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оголошення про проведення конкурентної процедури закупівель/повідомлення про намір укласти договір про закупівлі: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DE75D7" w:rsidRDefault="002C6C1C" w:rsidP="00523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  <w:r w:rsidR="00B679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4AD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679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75D7" w:rsidTr="00DE75D7">
        <w:tc>
          <w:tcPr>
            <w:tcW w:w="8500" w:type="dxa"/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5D7" w:rsidTr="00DE75D7">
        <w:tc>
          <w:tcPr>
            <w:tcW w:w="8500" w:type="dxa"/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оголошення про проведення конкурентної процедури закупівель/повідомлення про намір укласти договір про закупівлі: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DE75D7" w:rsidRPr="009B7A4E" w:rsidRDefault="002C6C1C" w:rsidP="0053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301FC" w:rsidRPr="008C7FB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https://prozorro.gov.ua/tender/</w:t>
              </w:r>
            </w:hyperlink>
            <w:r w:rsidR="00D94D63">
              <w:t xml:space="preserve"> </w:t>
            </w:r>
            <w:r w:rsidRPr="002C6C1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UA-2023-12-07-018733-a</w:t>
            </w:r>
          </w:p>
        </w:tc>
      </w:tr>
    </w:tbl>
    <w:p w:rsidR="00DE75D7" w:rsidRPr="009C36F7" w:rsidRDefault="00DE75D7" w:rsidP="00DE75D7">
      <w:pPr>
        <w:rPr>
          <w:rFonts w:ascii="Times New Roman" w:hAnsi="Times New Roman" w:cs="Times New Roman"/>
          <w:sz w:val="28"/>
          <w:szCs w:val="28"/>
        </w:rPr>
      </w:pPr>
    </w:p>
    <w:sectPr w:rsidR="00DE75D7" w:rsidRPr="009C36F7" w:rsidSect="00CD4ADE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6DEB"/>
    <w:multiLevelType w:val="hybridMultilevel"/>
    <w:tmpl w:val="32FAEC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51D72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1D25"/>
    <w:multiLevelType w:val="hybridMultilevel"/>
    <w:tmpl w:val="B94E5A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F4809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F7"/>
    <w:rsid w:val="00035F9A"/>
    <w:rsid w:val="0008675F"/>
    <w:rsid w:val="001B23F3"/>
    <w:rsid w:val="00263F12"/>
    <w:rsid w:val="00273069"/>
    <w:rsid w:val="002C03A0"/>
    <w:rsid w:val="002C6C1C"/>
    <w:rsid w:val="00390C78"/>
    <w:rsid w:val="003D2FD3"/>
    <w:rsid w:val="00456138"/>
    <w:rsid w:val="00496D80"/>
    <w:rsid w:val="00511B7F"/>
    <w:rsid w:val="0052366F"/>
    <w:rsid w:val="005301FC"/>
    <w:rsid w:val="00561177"/>
    <w:rsid w:val="005851F7"/>
    <w:rsid w:val="005861EA"/>
    <w:rsid w:val="006E4C84"/>
    <w:rsid w:val="008430C9"/>
    <w:rsid w:val="00845D7E"/>
    <w:rsid w:val="008E5772"/>
    <w:rsid w:val="00967698"/>
    <w:rsid w:val="00985644"/>
    <w:rsid w:val="009B7A4E"/>
    <w:rsid w:val="009C36F7"/>
    <w:rsid w:val="00A43221"/>
    <w:rsid w:val="00A67E27"/>
    <w:rsid w:val="00A80513"/>
    <w:rsid w:val="00B6792C"/>
    <w:rsid w:val="00C71643"/>
    <w:rsid w:val="00CD4ADE"/>
    <w:rsid w:val="00D94D63"/>
    <w:rsid w:val="00DE75D7"/>
    <w:rsid w:val="00E368D0"/>
    <w:rsid w:val="00E913DC"/>
    <w:rsid w:val="00EA6F0D"/>
    <w:rsid w:val="00ED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D5355"/>
  <w15:docId w15:val="{339660D4-8DBB-417B-83EE-A2EE4CD0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36F7"/>
    <w:rPr>
      <w:color w:val="0000FF"/>
      <w:u w:val="single"/>
    </w:rPr>
  </w:style>
  <w:style w:type="paragraph" w:customStyle="1" w:styleId="rvps7">
    <w:name w:val="rvps7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C36F7"/>
  </w:style>
  <w:style w:type="paragraph" w:customStyle="1" w:styleId="rvps6">
    <w:name w:val="rvps6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9C36F7"/>
  </w:style>
  <w:style w:type="paragraph" w:customStyle="1" w:styleId="rvps2">
    <w:name w:val="rvps2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EA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4">
    <w:name w:val="rvts64"/>
    <w:basedOn w:val="a0"/>
    <w:rsid w:val="00EA6F0D"/>
  </w:style>
  <w:style w:type="paragraph" w:styleId="a5">
    <w:name w:val="List Paragraph"/>
    <w:basedOn w:val="a"/>
    <w:uiPriority w:val="34"/>
    <w:qFormat/>
    <w:rsid w:val="00EA6F0D"/>
    <w:pPr>
      <w:ind w:left="720"/>
      <w:contextualSpacing/>
    </w:pPr>
  </w:style>
  <w:style w:type="character" w:customStyle="1" w:styleId="1">
    <w:name w:val="Незакрита згадка1"/>
    <w:basedOn w:val="a0"/>
    <w:uiPriority w:val="99"/>
    <w:semiHidden/>
    <w:unhideWhenUsed/>
    <w:rsid w:val="00A8051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1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B7F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E4C84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7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3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061AF-8D9E-49A2-B105-5C2103D86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m.chernous</cp:lastModifiedBy>
  <cp:revision>32</cp:revision>
  <cp:lastPrinted>2023-02-27T09:29:00Z</cp:lastPrinted>
  <dcterms:created xsi:type="dcterms:W3CDTF">2022-12-20T09:25:00Z</dcterms:created>
  <dcterms:modified xsi:type="dcterms:W3CDTF">2023-12-08T09:40:00Z</dcterms:modified>
</cp:coreProperties>
</file>