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4F465D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65D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4F465D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4F465D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4F465D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5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4F465D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bookmarkStart w:id="0" w:name="_GoBack"/>
            <w:bookmarkEnd w:id="0"/>
            <w:r w:rsidR="00FF5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4F465D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584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45613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5D">
              <w:rPr>
                <w:rFonts w:ascii="Times New Roman" w:hAnsi="Times New Roman" w:cs="Times New Roman"/>
                <w:sz w:val="28"/>
                <w:szCs w:val="28"/>
              </w:rPr>
              <w:t>https://prozorro.gov.ua/tender/</w:t>
            </w:r>
            <w:r w:rsidR="004F465D" w:rsidRPr="004F465D">
              <w:rPr>
                <w:rFonts w:ascii="Times New Roman" w:hAnsi="Times New Roman" w:cs="Times New Roman"/>
                <w:sz w:val="28"/>
                <w:szCs w:val="28"/>
              </w:rPr>
              <w:t>UA-2025-04-16-000728-a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4F465D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CCB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22B3-6338-4534-9B96-4EE656C7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44</cp:revision>
  <cp:lastPrinted>2023-02-27T09:29:00Z</cp:lastPrinted>
  <dcterms:created xsi:type="dcterms:W3CDTF">2022-12-20T09:25:00Z</dcterms:created>
  <dcterms:modified xsi:type="dcterms:W3CDTF">2025-04-16T10:17:00Z</dcterms:modified>
</cp:coreProperties>
</file>